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91EEC" w14:textId="57C29005" w:rsidR="004E33FD" w:rsidRDefault="004E33FD" w:rsidP="00C011D7">
      <w:pPr>
        <w:jc w:val="both"/>
        <w:rPr>
          <w:rFonts w:ascii="Arial" w:eastAsia="Batang" w:hAnsi="Arial" w:cs="Arial"/>
          <w:b/>
          <w:bCs/>
          <w:sz w:val="28"/>
          <w:szCs w:val="24"/>
        </w:rPr>
      </w:pPr>
      <w:r w:rsidRPr="004E33FD">
        <w:rPr>
          <w:rFonts w:ascii="Arial" w:eastAsia="Batang" w:hAnsi="Arial" w:cs="Arial"/>
          <w:b/>
          <w:bCs/>
          <w:sz w:val="28"/>
          <w:szCs w:val="24"/>
        </w:rPr>
        <w:t xml:space="preserve">Revoluční systém </w:t>
      </w:r>
      <w:r>
        <w:rPr>
          <w:rFonts w:ascii="Arial" w:eastAsia="Batang" w:hAnsi="Arial" w:cs="Arial"/>
          <w:b/>
          <w:bCs/>
          <w:sz w:val="28"/>
          <w:szCs w:val="24"/>
        </w:rPr>
        <w:t>M&amp;T m</w:t>
      </w:r>
      <w:r w:rsidRPr="004E33FD">
        <w:rPr>
          <w:rFonts w:ascii="Arial" w:eastAsia="Batang" w:hAnsi="Arial" w:cs="Arial"/>
          <w:b/>
          <w:bCs/>
          <w:sz w:val="28"/>
          <w:szCs w:val="24"/>
        </w:rPr>
        <w:t>agnetic</w:t>
      </w:r>
      <w:r>
        <w:rPr>
          <w:rFonts w:ascii="Arial" w:eastAsia="Batang" w:hAnsi="Arial" w:cs="Arial"/>
          <w:b/>
          <w:bCs/>
          <w:sz w:val="28"/>
          <w:szCs w:val="24"/>
        </w:rPr>
        <w:t xml:space="preserve"> zabodoval u protinožců! </w:t>
      </w:r>
    </w:p>
    <w:p w14:paraId="45F4188E" w14:textId="5E1C018E" w:rsidR="007465FA" w:rsidRPr="007465FA" w:rsidRDefault="00972F7B" w:rsidP="00AC28FE">
      <w:pPr>
        <w:spacing w:after="120"/>
        <w:jc w:val="both"/>
        <w:rPr>
          <w:rFonts w:ascii="Arial" w:eastAsia="Batang" w:hAnsi="Arial" w:cs="Arial"/>
          <w:bCs/>
          <w:i/>
          <w:sz w:val="24"/>
          <w:szCs w:val="24"/>
        </w:rPr>
      </w:pPr>
      <w:r>
        <w:rPr>
          <w:noProof/>
          <w:lang w:eastAsia="cs-CZ"/>
        </w:rPr>
        <w:drawing>
          <wp:anchor distT="0" distB="0" distL="114300" distR="114300" simplePos="0" relativeHeight="251659264" behindDoc="0" locked="0" layoutInCell="1" allowOverlap="1" wp14:anchorId="13B5D5F9" wp14:editId="68B5789F">
            <wp:simplePos x="0" y="0"/>
            <wp:positionH relativeFrom="column">
              <wp:posOffset>4126230</wp:posOffset>
            </wp:positionH>
            <wp:positionV relativeFrom="paragraph">
              <wp:posOffset>34290</wp:posOffset>
            </wp:positionV>
            <wp:extent cx="1793240" cy="1571625"/>
            <wp:effectExtent l="0" t="0" r="0" b="952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t="6806" b="5641"/>
                    <a:stretch/>
                  </pic:blipFill>
                  <pic:spPr bwMode="auto">
                    <a:xfrm>
                      <a:off x="0" y="0"/>
                      <a:ext cx="1793240"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07F4">
        <w:rPr>
          <w:rFonts w:ascii="Arial" w:eastAsia="Batang" w:hAnsi="Arial" w:cs="Arial"/>
          <w:bCs/>
          <w:i/>
          <w:sz w:val="24"/>
          <w:szCs w:val="24"/>
        </w:rPr>
        <w:t xml:space="preserve">Až </w:t>
      </w:r>
      <w:r w:rsidR="004E07F4" w:rsidRPr="007465FA">
        <w:rPr>
          <w:rFonts w:ascii="Arial" w:eastAsia="Batang" w:hAnsi="Arial" w:cs="Arial"/>
          <w:bCs/>
          <w:i/>
          <w:sz w:val="24"/>
          <w:szCs w:val="24"/>
        </w:rPr>
        <w:t>z</w:t>
      </w:r>
      <w:r w:rsidR="004E07F4">
        <w:rPr>
          <w:rFonts w:ascii="Arial" w:eastAsia="Batang" w:hAnsi="Arial" w:cs="Arial"/>
          <w:bCs/>
          <w:i/>
          <w:sz w:val="24"/>
          <w:szCs w:val="24"/>
        </w:rPr>
        <w:t> australského</w:t>
      </w:r>
      <w:r w:rsidR="004E07F4" w:rsidRPr="007465FA">
        <w:rPr>
          <w:rFonts w:ascii="Arial" w:eastAsia="Batang" w:hAnsi="Arial" w:cs="Arial"/>
          <w:bCs/>
          <w:i/>
          <w:sz w:val="24"/>
          <w:szCs w:val="24"/>
        </w:rPr>
        <w:t xml:space="preserve"> Sydney</w:t>
      </w:r>
      <w:r w:rsidR="004E07F4">
        <w:rPr>
          <w:rFonts w:ascii="Arial" w:eastAsia="Batang" w:hAnsi="Arial" w:cs="Arial"/>
          <w:bCs/>
          <w:i/>
          <w:sz w:val="24"/>
          <w:szCs w:val="24"/>
        </w:rPr>
        <w:t xml:space="preserve"> doputovalo</w:t>
      </w:r>
      <w:r w:rsidR="004E07F4" w:rsidRPr="007465FA">
        <w:rPr>
          <w:rFonts w:ascii="Arial" w:eastAsia="Batang" w:hAnsi="Arial" w:cs="Arial"/>
          <w:bCs/>
          <w:i/>
          <w:sz w:val="24"/>
          <w:szCs w:val="24"/>
        </w:rPr>
        <w:t xml:space="preserve"> </w:t>
      </w:r>
      <w:r w:rsidR="004E07F4">
        <w:rPr>
          <w:rFonts w:ascii="Arial" w:eastAsia="Batang" w:hAnsi="Arial" w:cs="Arial"/>
          <w:bCs/>
          <w:i/>
          <w:sz w:val="24"/>
          <w:szCs w:val="24"/>
        </w:rPr>
        <w:t>prestižní</w:t>
      </w:r>
      <w:r>
        <w:rPr>
          <w:rFonts w:ascii="Arial" w:eastAsia="Batang" w:hAnsi="Arial" w:cs="Arial"/>
          <w:bCs/>
          <w:i/>
          <w:sz w:val="24"/>
          <w:szCs w:val="24"/>
        </w:rPr>
        <w:t xml:space="preserve"> ocenění </w:t>
      </w:r>
      <w:proofErr w:type="spellStart"/>
      <w:r>
        <w:rPr>
          <w:rFonts w:ascii="Arial" w:eastAsia="Batang" w:hAnsi="Arial" w:cs="Arial"/>
          <w:bCs/>
          <w:i/>
          <w:sz w:val="24"/>
          <w:szCs w:val="24"/>
        </w:rPr>
        <w:t>Good</w:t>
      </w:r>
      <w:proofErr w:type="spellEnd"/>
      <w:r>
        <w:rPr>
          <w:rFonts w:ascii="Arial" w:eastAsia="Batang" w:hAnsi="Arial" w:cs="Arial"/>
          <w:bCs/>
          <w:i/>
          <w:sz w:val="24"/>
          <w:szCs w:val="24"/>
        </w:rPr>
        <w:t> </w:t>
      </w:r>
      <w:r w:rsidR="004E07F4" w:rsidRPr="007465FA">
        <w:rPr>
          <w:rFonts w:ascii="Arial" w:eastAsia="Batang" w:hAnsi="Arial" w:cs="Arial"/>
          <w:bCs/>
          <w:i/>
          <w:sz w:val="24"/>
          <w:szCs w:val="24"/>
        </w:rPr>
        <w:t>Design Award Gold</w:t>
      </w:r>
      <w:r w:rsidR="004E07F4">
        <w:rPr>
          <w:rFonts w:ascii="Arial" w:eastAsia="Batang" w:hAnsi="Arial" w:cs="Arial"/>
          <w:bCs/>
          <w:i/>
          <w:sz w:val="24"/>
          <w:szCs w:val="24"/>
        </w:rPr>
        <w:t xml:space="preserve"> 2020 pro č</w:t>
      </w:r>
      <w:r w:rsidR="007465FA" w:rsidRPr="007465FA">
        <w:rPr>
          <w:rFonts w:ascii="Arial" w:eastAsia="Batang" w:hAnsi="Arial" w:cs="Arial"/>
          <w:bCs/>
          <w:i/>
          <w:sz w:val="24"/>
          <w:szCs w:val="24"/>
        </w:rPr>
        <w:t>esk</w:t>
      </w:r>
      <w:r w:rsidR="004E07F4">
        <w:rPr>
          <w:rFonts w:ascii="Arial" w:eastAsia="Batang" w:hAnsi="Arial" w:cs="Arial"/>
          <w:bCs/>
          <w:i/>
          <w:sz w:val="24"/>
          <w:szCs w:val="24"/>
        </w:rPr>
        <w:t>ého</w:t>
      </w:r>
      <w:r w:rsidR="007465FA" w:rsidRPr="007465FA">
        <w:rPr>
          <w:rFonts w:ascii="Arial" w:eastAsia="Batang" w:hAnsi="Arial" w:cs="Arial"/>
          <w:bCs/>
          <w:i/>
          <w:sz w:val="24"/>
          <w:szCs w:val="24"/>
        </w:rPr>
        <w:t xml:space="preserve"> výrobce designového dveřního kování</w:t>
      </w:r>
      <w:r w:rsidR="004E07F4">
        <w:rPr>
          <w:rFonts w:ascii="Arial" w:eastAsia="Batang" w:hAnsi="Arial" w:cs="Arial"/>
          <w:bCs/>
          <w:i/>
          <w:sz w:val="24"/>
          <w:szCs w:val="24"/>
        </w:rPr>
        <w:t xml:space="preserve">, společnost </w:t>
      </w:r>
      <w:r w:rsidR="007465FA" w:rsidRPr="007465FA">
        <w:rPr>
          <w:rFonts w:ascii="Arial" w:eastAsia="Batang" w:hAnsi="Arial" w:cs="Arial"/>
          <w:bCs/>
          <w:i/>
          <w:sz w:val="24"/>
          <w:szCs w:val="24"/>
        </w:rPr>
        <w:t>M&amp;T</w:t>
      </w:r>
      <w:r w:rsidR="0016756A">
        <w:rPr>
          <w:rFonts w:ascii="Arial" w:eastAsia="Batang" w:hAnsi="Arial" w:cs="Arial"/>
          <w:bCs/>
          <w:i/>
          <w:sz w:val="24"/>
          <w:szCs w:val="24"/>
        </w:rPr>
        <w:t>,</w:t>
      </w:r>
      <w:r w:rsidR="007465FA" w:rsidRPr="007465FA">
        <w:rPr>
          <w:rFonts w:ascii="Arial" w:eastAsia="Batang" w:hAnsi="Arial" w:cs="Arial"/>
          <w:bCs/>
          <w:i/>
          <w:sz w:val="24"/>
          <w:szCs w:val="24"/>
        </w:rPr>
        <w:t xml:space="preserve"> </w:t>
      </w:r>
      <w:r w:rsidR="007E7C78">
        <w:rPr>
          <w:rFonts w:ascii="Arial" w:eastAsia="Batang" w:hAnsi="Arial" w:cs="Arial"/>
          <w:bCs/>
          <w:i/>
          <w:sz w:val="24"/>
          <w:szCs w:val="24"/>
        </w:rPr>
        <w:t>za</w:t>
      </w:r>
      <w:r w:rsidR="004E07F4">
        <w:rPr>
          <w:rFonts w:ascii="Arial" w:eastAsia="Batang" w:hAnsi="Arial" w:cs="Arial"/>
          <w:bCs/>
          <w:i/>
          <w:sz w:val="24"/>
          <w:szCs w:val="24"/>
        </w:rPr>
        <w:t xml:space="preserve"> </w:t>
      </w:r>
      <w:r w:rsidR="007E7C78">
        <w:rPr>
          <w:rFonts w:ascii="Arial" w:eastAsia="Batang" w:hAnsi="Arial" w:cs="Arial"/>
          <w:bCs/>
          <w:i/>
          <w:sz w:val="24"/>
          <w:szCs w:val="24"/>
        </w:rPr>
        <w:t xml:space="preserve">revoluční systém </w:t>
      </w:r>
      <w:r w:rsidR="004E07F4">
        <w:rPr>
          <w:rFonts w:ascii="Arial" w:eastAsia="Batang" w:hAnsi="Arial" w:cs="Arial"/>
          <w:bCs/>
          <w:i/>
          <w:sz w:val="24"/>
          <w:szCs w:val="24"/>
        </w:rPr>
        <w:t xml:space="preserve">otevírání dveří </w:t>
      </w:r>
      <w:r w:rsidR="007E7C78">
        <w:rPr>
          <w:rFonts w:ascii="Arial" w:eastAsia="Batang" w:hAnsi="Arial" w:cs="Arial"/>
          <w:bCs/>
          <w:i/>
          <w:sz w:val="24"/>
          <w:szCs w:val="24"/>
        </w:rPr>
        <w:t>Magnetic!</w:t>
      </w:r>
      <w:r w:rsidR="007465FA" w:rsidRPr="007465FA">
        <w:rPr>
          <w:rFonts w:ascii="Arial" w:eastAsia="Batang" w:hAnsi="Arial" w:cs="Arial"/>
          <w:bCs/>
          <w:i/>
          <w:sz w:val="24"/>
          <w:szCs w:val="24"/>
        </w:rPr>
        <w:t xml:space="preserve"> Ten do soutěže přihlásila společnost </w:t>
      </w:r>
      <w:proofErr w:type="spellStart"/>
      <w:r w:rsidR="007465FA" w:rsidRPr="007465FA">
        <w:rPr>
          <w:rFonts w:ascii="Arial" w:eastAsia="Batang" w:hAnsi="Arial" w:cs="Arial"/>
          <w:bCs/>
          <w:i/>
          <w:sz w:val="24"/>
          <w:szCs w:val="24"/>
        </w:rPr>
        <w:t>Two</w:t>
      </w:r>
      <w:proofErr w:type="spellEnd"/>
      <w:r w:rsidR="007465FA" w:rsidRPr="007465FA">
        <w:rPr>
          <w:rFonts w:ascii="Arial" w:eastAsia="Batang" w:hAnsi="Arial" w:cs="Arial"/>
          <w:bCs/>
          <w:i/>
          <w:sz w:val="24"/>
          <w:szCs w:val="24"/>
        </w:rPr>
        <w:t xml:space="preserve"> </w:t>
      </w:r>
      <w:proofErr w:type="spellStart"/>
      <w:r w:rsidR="007465FA" w:rsidRPr="007465FA">
        <w:rPr>
          <w:rFonts w:ascii="Arial" w:eastAsia="Batang" w:hAnsi="Arial" w:cs="Arial"/>
          <w:bCs/>
          <w:i/>
          <w:sz w:val="24"/>
          <w:szCs w:val="24"/>
        </w:rPr>
        <w:t>Tease</w:t>
      </w:r>
      <w:proofErr w:type="spellEnd"/>
      <w:r w:rsidR="007465FA" w:rsidRPr="007465FA">
        <w:rPr>
          <w:rFonts w:ascii="Arial" w:eastAsia="Batang" w:hAnsi="Arial" w:cs="Arial"/>
          <w:bCs/>
          <w:i/>
          <w:sz w:val="24"/>
          <w:szCs w:val="24"/>
        </w:rPr>
        <w:t xml:space="preserve"> / </w:t>
      </w:r>
      <w:proofErr w:type="spellStart"/>
      <w:r w:rsidR="007465FA" w:rsidRPr="007465FA">
        <w:rPr>
          <w:rFonts w:ascii="Arial" w:eastAsia="Batang" w:hAnsi="Arial" w:cs="Arial"/>
          <w:bCs/>
          <w:i/>
          <w:sz w:val="24"/>
          <w:szCs w:val="24"/>
        </w:rPr>
        <w:t>Architectural</w:t>
      </w:r>
      <w:proofErr w:type="spellEnd"/>
      <w:r w:rsidR="007465FA" w:rsidRPr="007465FA">
        <w:rPr>
          <w:rFonts w:ascii="Arial" w:eastAsia="Batang" w:hAnsi="Arial" w:cs="Arial"/>
          <w:bCs/>
          <w:i/>
          <w:sz w:val="24"/>
          <w:szCs w:val="24"/>
        </w:rPr>
        <w:t xml:space="preserve"> Hardware, jež v Austrálii a na Novém Zélandu M&amp;T zastupuje.</w:t>
      </w:r>
      <w:r w:rsidR="007465FA">
        <w:rPr>
          <w:rFonts w:ascii="Arial" w:eastAsia="Batang" w:hAnsi="Arial" w:cs="Arial"/>
          <w:bCs/>
          <w:i/>
          <w:sz w:val="24"/>
          <w:szCs w:val="24"/>
        </w:rPr>
        <w:t xml:space="preserve"> Český </w:t>
      </w:r>
      <w:r w:rsidR="007465FA" w:rsidRPr="007465FA">
        <w:rPr>
          <w:rFonts w:ascii="Arial" w:eastAsia="Batang" w:hAnsi="Arial" w:cs="Arial"/>
          <w:bCs/>
          <w:i/>
          <w:sz w:val="24"/>
          <w:szCs w:val="24"/>
        </w:rPr>
        <w:t xml:space="preserve">Magnetic v Austrálii obstál mezi bezmála tisícovkou přihlášených projektů z celého </w:t>
      </w:r>
      <w:r w:rsidR="007E7C78">
        <w:rPr>
          <w:rFonts w:ascii="Arial" w:eastAsia="Batang" w:hAnsi="Arial" w:cs="Arial"/>
          <w:bCs/>
          <w:i/>
          <w:sz w:val="24"/>
          <w:szCs w:val="24"/>
        </w:rPr>
        <w:t>světa.</w:t>
      </w:r>
      <w:r w:rsidR="00C011D7" w:rsidRPr="00C011D7">
        <w:rPr>
          <w:noProof/>
          <w:lang w:eastAsia="cs-CZ"/>
        </w:rPr>
        <w:t xml:space="preserve"> </w:t>
      </w:r>
    </w:p>
    <w:p w14:paraId="405ECABD" w14:textId="191577C5" w:rsidR="00C011D7" w:rsidRDefault="00CA5AAC" w:rsidP="00CA5AAC">
      <w:pPr>
        <w:spacing w:after="120"/>
        <w:jc w:val="both"/>
        <w:rPr>
          <w:rFonts w:ascii="Arial" w:eastAsia="Batang" w:hAnsi="Arial" w:cs="Arial"/>
          <w:bCs/>
          <w:sz w:val="24"/>
          <w:szCs w:val="24"/>
        </w:rPr>
      </w:pPr>
      <w:proofErr w:type="spellStart"/>
      <w:r w:rsidRPr="004E33FD">
        <w:rPr>
          <w:rFonts w:ascii="Arial" w:eastAsia="Batang" w:hAnsi="Arial" w:cs="Arial"/>
          <w:sz w:val="24"/>
          <w:szCs w:val="24"/>
        </w:rPr>
        <w:t>Good</w:t>
      </w:r>
      <w:proofErr w:type="spellEnd"/>
      <w:r w:rsidRPr="004E33FD">
        <w:rPr>
          <w:rFonts w:ascii="Arial" w:eastAsia="Batang" w:hAnsi="Arial" w:cs="Arial"/>
          <w:sz w:val="24"/>
          <w:szCs w:val="24"/>
        </w:rPr>
        <w:t xml:space="preserve"> Design </w:t>
      </w:r>
      <w:proofErr w:type="spellStart"/>
      <w:r w:rsidRPr="004E33FD">
        <w:rPr>
          <w:rFonts w:ascii="Arial" w:eastAsia="Batang" w:hAnsi="Arial" w:cs="Arial"/>
          <w:sz w:val="24"/>
          <w:szCs w:val="24"/>
        </w:rPr>
        <w:t>Awards</w:t>
      </w:r>
      <w:proofErr w:type="spellEnd"/>
      <w:r w:rsidR="004D46B1">
        <w:rPr>
          <w:rFonts w:ascii="Arial" w:eastAsia="Batang" w:hAnsi="Arial" w:cs="Arial"/>
          <w:sz w:val="24"/>
          <w:szCs w:val="24"/>
        </w:rPr>
        <w:t xml:space="preserve"> </w:t>
      </w:r>
      <w:proofErr w:type="spellStart"/>
      <w:r w:rsidR="004D46B1">
        <w:rPr>
          <w:rFonts w:ascii="Arial" w:eastAsia="Batang" w:hAnsi="Arial" w:cs="Arial"/>
          <w:sz w:val="24"/>
          <w:szCs w:val="24"/>
        </w:rPr>
        <w:t>Australia</w:t>
      </w:r>
      <w:proofErr w:type="spellEnd"/>
      <w:r w:rsidR="004D46B1">
        <w:rPr>
          <w:rFonts w:ascii="Arial" w:eastAsia="Batang" w:hAnsi="Arial" w:cs="Arial"/>
          <w:sz w:val="24"/>
          <w:szCs w:val="24"/>
        </w:rPr>
        <w:t xml:space="preserve"> patří od roku 1958 k </w:t>
      </w:r>
      <w:r w:rsidRPr="004E33FD">
        <w:rPr>
          <w:rFonts w:ascii="Arial" w:eastAsia="Batang" w:hAnsi="Arial" w:cs="Arial"/>
          <w:sz w:val="24"/>
          <w:szCs w:val="24"/>
        </w:rPr>
        <w:t>nejprestižnějšímu ocenění</w:t>
      </w:r>
      <w:r>
        <w:rPr>
          <w:rFonts w:ascii="Arial" w:eastAsia="Batang" w:hAnsi="Arial" w:cs="Arial"/>
          <w:sz w:val="24"/>
          <w:szCs w:val="24"/>
        </w:rPr>
        <w:t xml:space="preserve"> udělovanému v Austrálii. </w:t>
      </w:r>
      <w:r w:rsidR="004D46B1">
        <w:rPr>
          <w:rFonts w:ascii="Arial" w:eastAsia="Batang" w:hAnsi="Arial" w:cs="Arial"/>
          <w:sz w:val="24"/>
          <w:szCs w:val="24"/>
        </w:rPr>
        <w:t>Všímá si nových produktů a </w:t>
      </w:r>
      <w:r w:rsidRPr="004E33FD">
        <w:rPr>
          <w:rFonts w:ascii="Arial" w:eastAsia="Batang" w:hAnsi="Arial" w:cs="Arial"/>
          <w:sz w:val="24"/>
          <w:szCs w:val="24"/>
        </w:rPr>
        <w:t>služeb na australském trhu, sleduje novinky v architektuře, vnímá a hledá možnosti udržitelné</w:t>
      </w:r>
      <w:r>
        <w:rPr>
          <w:rFonts w:ascii="Arial" w:eastAsia="Batang" w:hAnsi="Arial" w:cs="Arial"/>
          <w:sz w:val="24"/>
          <w:szCs w:val="24"/>
        </w:rPr>
        <w:t>ho designu a </w:t>
      </w:r>
      <w:r w:rsidRPr="004E33FD">
        <w:rPr>
          <w:rFonts w:ascii="Arial" w:eastAsia="Batang" w:hAnsi="Arial" w:cs="Arial"/>
          <w:sz w:val="24"/>
          <w:szCs w:val="24"/>
        </w:rPr>
        <w:t xml:space="preserve">architektury s přesahem k sociálnímu dopadu pro lepší, bezpečnější a prosperující svět. </w:t>
      </w:r>
      <w:r w:rsidR="00485607" w:rsidRPr="004E33FD">
        <w:rPr>
          <w:rFonts w:ascii="Arial" w:eastAsia="Batang" w:hAnsi="Arial" w:cs="Arial"/>
          <w:sz w:val="24"/>
          <w:szCs w:val="24"/>
        </w:rPr>
        <w:t>Letošní ročník</w:t>
      </w:r>
      <w:r w:rsidR="00485607">
        <w:rPr>
          <w:rFonts w:ascii="Arial" w:eastAsia="Batang" w:hAnsi="Arial" w:cs="Arial"/>
          <w:sz w:val="24"/>
          <w:szCs w:val="24"/>
        </w:rPr>
        <w:t xml:space="preserve"> soutěže </w:t>
      </w:r>
      <w:r w:rsidR="00485607" w:rsidRPr="004E33FD">
        <w:rPr>
          <w:rFonts w:ascii="Arial" w:eastAsia="Batang" w:hAnsi="Arial" w:cs="Arial"/>
          <w:sz w:val="24"/>
          <w:szCs w:val="24"/>
        </w:rPr>
        <w:t>přilákal</w:t>
      </w:r>
      <w:r w:rsidR="00485607">
        <w:rPr>
          <w:rFonts w:ascii="Arial" w:eastAsia="Batang" w:hAnsi="Arial" w:cs="Arial"/>
          <w:sz w:val="24"/>
          <w:szCs w:val="24"/>
        </w:rPr>
        <w:t xml:space="preserve"> rekordních</w:t>
      </w:r>
      <w:r w:rsidR="00485607" w:rsidRPr="004E33FD">
        <w:rPr>
          <w:rFonts w:ascii="Arial" w:eastAsia="Batang" w:hAnsi="Arial" w:cs="Arial"/>
          <w:sz w:val="24"/>
          <w:szCs w:val="24"/>
        </w:rPr>
        <w:t xml:space="preserve"> 835 mezinárodních projektů</w:t>
      </w:r>
      <w:r w:rsidR="00485607">
        <w:rPr>
          <w:rFonts w:ascii="Arial" w:eastAsia="Batang" w:hAnsi="Arial" w:cs="Arial"/>
          <w:sz w:val="24"/>
          <w:szCs w:val="24"/>
        </w:rPr>
        <w:t>,</w:t>
      </w:r>
      <w:r w:rsidR="00485607" w:rsidRPr="004E33FD">
        <w:rPr>
          <w:rFonts w:ascii="Arial" w:eastAsia="Batang" w:hAnsi="Arial" w:cs="Arial"/>
          <w:sz w:val="24"/>
          <w:szCs w:val="24"/>
        </w:rPr>
        <w:t xml:space="preserve"> ze kterých</w:t>
      </w:r>
      <w:r w:rsidR="00485607">
        <w:rPr>
          <w:rFonts w:ascii="Arial" w:eastAsia="Batang" w:hAnsi="Arial" w:cs="Arial"/>
          <w:sz w:val="24"/>
          <w:szCs w:val="24"/>
        </w:rPr>
        <w:t xml:space="preserve"> </w:t>
      </w:r>
      <w:r w:rsidR="00485607" w:rsidRPr="004E33FD">
        <w:rPr>
          <w:rFonts w:ascii="Arial" w:eastAsia="Batang" w:hAnsi="Arial" w:cs="Arial"/>
          <w:sz w:val="24"/>
          <w:szCs w:val="24"/>
        </w:rPr>
        <w:t xml:space="preserve">porota </w:t>
      </w:r>
      <w:r w:rsidR="00485607">
        <w:rPr>
          <w:rFonts w:ascii="Arial" w:eastAsia="Batang" w:hAnsi="Arial" w:cs="Arial"/>
          <w:sz w:val="24"/>
          <w:szCs w:val="24"/>
        </w:rPr>
        <w:t xml:space="preserve">složená z 55 odborníků </w:t>
      </w:r>
      <w:r w:rsidR="00485607" w:rsidRPr="004E33FD">
        <w:rPr>
          <w:rFonts w:ascii="Arial" w:eastAsia="Batang" w:hAnsi="Arial" w:cs="Arial"/>
          <w:sz w:val="24"/>
          <w:szCs w:val="24"/>
        </w:rPr>
        <w:t>vyb</w:t>
      </w:r>
      <w:r w:rsidR="00C011D7">
        <w:rPr>
          <w:rFonts w:ascii="Arial" w:eastAsia="Batang" w:hAnsi="Arial" w:cs="Arial"/>
          <w:sz w:val="24"/>
          <w:szCs w:val="24"/>
        </w:rPr>
        <w:t>í</w:t>
      </w:r>
      <w:r w:rsidR="00485607">
        <w:rPr>
          <w:rFonts w:ascii="Arial" w:eastAsia="Batang" w:hAnsi="Arial" w:cs="Arial"/>
          <w:sz w:val="24"/>
          <w:szCs w:val="24"/>
        </w:rPr>
        <w:t xml:space="preserve">rala </w:t>
      </w:r>
      <w:r w:rsidR="00485607" w:rsidRPr="004E33FD">
        <w:rPr>
          <w:rFonts w:ascii="Arial" w:eastAsia="Batang" w:hAnsi="Arial" w:cs="Arial"/>
          <w:sz w:val="24"/>
          <w:szCs w:val="24"/>
        </w:rPr>
        <w:t>ty nejlepší</w:t>
      </w:r>
      <w:r w:rsidR="00485607">
        <w:rPr>
          <w:rFonts w:ascii="Arial" w:eastAsia="Batang" w:hAnsi="Arial" w:cs="Arial"/>
          <w:sz w:val="24"/>
          <w:szCs w:val="24"/>
        </w:rPr>
        <w:t xml:space="preserve">. </w:t>
      </w:r>
      <w:r w:rsidR="00485607">
        <w:rPr>
          <w:rFonts w:ascii="Arial" w:eastAsia="Batang" w:hAnsi="Arial" w:cs="Arial"/>
          <w:bCs/>
          <w:i/>
          <w:sz w:val="24"/>
          <w:szCs w:val="24"/>
        </w:rPr>
        <w:t xml:space="preserve">„Jsme velice mile překvapeni a potěšeni, že Magnetic obstál v tak obrovské konkurenci skvělých produktů a projektů z celého světa. Tohoto úspěchu si velice vážíme, je pro nás známkou toho, že se nám v oblasti dveřního kování podařilo </w:t>
      </w:r>
      <w:r w:rsidR="004E07F4">
        <w:rPr>
          <w:rFonts w:ascii="Arial" w:eastAsia="Batang" w:hAnsi="Arial" w:cs="Arial"/>
          <w:bCs/>
          <w:i/>
          <w:sz w:val="24"/>
          <w:szCs w:val="24"/>
        </w:rPr>
        <w:t xml:space="preserve">zde v Česku </w:t>
      </w:r>
      <w:r w:rsidR="00485607">
        <w:rPr>
          <w:rFonts w:ascii="Arial" w:eastAsia="Batang" w:hAnsi="Arial" w:cs="Arial"/>
          <w:bCs/>
          <w:i/>
          <w:sz w:val="24"/>
          <w:szCs w:val="24"/>
        </w:rPr>
        <w:t>vyvinout skutečně jedinečný produkt</w:t>
      </w:r>
      <w:r w:rsidR="0016756A">
        <w:rPr>
          <w:rFonts w:ascii="Arial" w:eastAsia="Batang" w:hAnsi="Arial" w:cs="Arial"/>
          <w:bCs/>
          <w:i/>
          <w:sz w:val="24"/>
          <w:szCs w:val="24"/>
        </w:rPr>
        <w:t>, který</w:t>
      </w:r>
      <w:r w:rsidR="004E07F4">
        <w:rPr>
          <w:rFonts w:ascii="Arial" w:eastAsia="Batang" w:hAnsi="Arial" w:cs="Arial"/>
          <w:bCs/>
          <w:i/>
          <w:sz w:val="24"/>
          <w:szCs w:val="24"/>
        </w:rPr>
        <w:t xml:space="preserve"> dokáže naplno konkurovat ve světovém měřítku</w:t>
      </w:r>
      <w:r w:rsidR="00485607">
        <w:rPr>
          <w:rFonts w:ascii="Arial" w:eastAsia="Batang" w:hAnsi="Arial" w:cs="Arial"/>
          <w:bCs/>
          <w:i/>
          <w:sz w:val="24"/>
          <w:szCs w:val="24"/>
        </w:rPr>
        <w:t xml:space="preserve">,“ </w:t>
      </w:r>
      <w:r w:rsidR="00485607">
        <w:rPr>
          <w:rFonts w:ascii="Arial" w:eastAsia="Batang" w:hAnsi="Arial" w:cs="Arial"/>
          <w:bCs/>
          <w:sz w:val="24"/>
          <w:szCs w:val="24"/>
        </w:rPr>
        <w:t xml:space="preserve">říká Ivo Ulich, majitel společnosti M&amp;T. </w:t>
      </w:r>
    </w:p>
    <w:p w14:paraId="0F94959F" w14:textId="2461CC65" w:rsidR="00CA5AAC" w:rsidRPr="00485607" w:rsidRDefault="00972F7B" w:rsidP="00CA5AAC">
      <w:pPr>
        <w:spacing w:after="120"/>
        <w:jc w:val="both"/>
        <w:rPr>
          <w:rFonts w:ascii="Arial" w:eastAsia="Batang" w:hAnsi="Arial" w:cs="Arial"/>
          <w:sz w:val="24"/>
          <w:szCs w:val="24"/>
        </w:rPr>
      </w:pPr>
      <w:r>
        <w:rPr>
          <w:noProof/>
          <w:lang w:eastAsia="cs-CZ"/>
        </w:rPr>
        <w:drawing>
          <wp:anchor distT="0" distB="0" distL="114300" distR="114300" simplePos="0" relativeHeight="251661312" behindDoc="0" locked="0" layoutInCell="1" allowOverlap="1" wp14:anchorId="3A0D13D9" wp14:editId="032E4B38">
            <wp:simplePos x="0" y="0"/>
            <wp:positionH relativeFrom="column">
              <wp:posOffset>3543935</wp:posOffset>
            </wp:positionH>
            <wp:positionV relativeFrom="paragraph">
              <wp:posOffset>1983105</wp:posOffset>
            </wp:positionV>
            <wp:extent cx="2381250" cy="1353185"/>
            <wp:effectExtent l="19050" t="19050" r="19050" b="1841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t="2116" r="3208"/>
                    <a:stretch/>
                  </pic:blipFill>
                  <pic:spPr bwMode="auto">
                    <a:xfrm>
                      <a:off x="0" y="0"/>
                      <a:ext cx="2381250" cy="1353185"/>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01D7C1FA" wp14:editId="56EAF6E3">
            <wp:simplePos x="0" y="0"/>
            <wp:positionH relativeFrom="column">
              <wp:posOffset>-19685</wp:posOffset>
            </wp:positionH>
            <wp:positionV relativeFrom="paragraph">
              <wp:posOffset>34925</wp:posOffset>
            </wp:positionV>
            <wp:extent cx="1733550" cy="732155"/>
            <wp:effectExtent l="19050" t="19050" r="19050" b="1079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1358"/>
                    <a:stretch/>
                  </pic:blipFill>
                  <pic:spPr bwMode="auto">
                    <a:xfrm>
                      <a:off x="0" y="0"/>
                      <a:ext cx="1733550" cy="73215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33FD" w:rsidRPr="004E33FD">
        <w:rPr>
          <w:rFonts w:ascii="Arial" w:eastAsia="Batang" w:hAnsi="Arial" w:cs="Arial"/>
          <w:sz w:val="24"/>
          <w:szCs w:val="24"/>
        </w:rPr>
        <w:t xml:space="preserve">Systém Magnetic </w:t>
      </w:r>
      <w:r w:rsidR="00CA5AAC">
        <w:rPr>
          <w:rFonts w:ascii="Arial" w:eastAsia="Batang" w:hAnsi="Arial" w:cs="Arial"/>
          <w:sz w:val="24"/>
          <w:szCs w:val="24"/>
        </w:rPr>
        <w:t xml:space="preserve">zaujal </w:t>
      </w:r>
      <w:r w:rsidR="007E7C78">
        <w:rPr>
          <w:rFonts w:ascii="Arial" w:eastAsia="Batang" w:hAnsi="Arial" w:cs="Arial"/>
          <w:sz w:val="24"/>
          <w:szCs w:val="24"/>
        </w:rPr>
        <w:t xml:space="preserve">porotu </w:t>
      </w:r>
      <w:r w:rsidR="007C1943">
        <w:rPr>
          <w:rFonts w:ascii="Arial" w:eastAsia="Batang" w:hAnsi="Arial" w:cs="Arial"/>
          <w:sz w:val="24"/>
          <w:szCs w:val="24"/>
        </w:rPr>
        <w:t xml:space="preserve">nejen svým </w:t>
      </w:r>
      <w:r w:rsidR="007C1943" w:rsidRPr="007C1943">
        <w:rPr>
          <w:rFonts w:ascii="Arial" w:eastAsia="Batang" w:hAnsi="Arial" w:cs="Arial"/>
          <w:sz w:val="24"/>
          <w:szCs w:val="24"/>
        </w:rPr>
        <w:t>inovativním řešením,</w:t>
      </w:r>
      <w:r w:rsidR="007E7C78" w:rsidRPr="007C1943">
        <w:rPr>
          <w:rFonts w:ascii="Arial" w:eastAsia="Batang" w:hAnsi="Arial" w:cs="Arial"/>
          <w:sz w:val="24"/>
          <w:szCs w:val="24"/>
        </w:rPr>
        <w:t xml:space="preserve"> </w:t>
      </w:r>
      <w:r w:rsidR="007C1943">
        <w:rPr>
          <w:rFonts w:ascii="Arial" w:eastAsia="Batang" w:hAnsi="Arial" w:cs="Arial"/>
          <w:sz w:val="24"/>
          <w:szCs w:val="24"/>
        </w:rPr>
        <w:t xml:space="preserve">ale také </w:t>
      </w:r>
      <w:r w:rsidR="007C1943" w:rsidRPr="007C1943">
        <w:rPr>
          <w:rFonts w:ascii="Arial" w:eastAsia="Batang" w:hAnsi="Arial" w:cs="Arial"/>
          <w:sz w:val="24"/>
          <w:szCs w:val="24"/>
        </w:rPr>
        <w:t>č</w:t>
      </w:r>
      <w:r w:rsidR="004E33FD" w:rsidRPr="007C1943">
        <w:rPr>
          <w:rFonts w:ascii="Arial" w:eastAsia="Batang" w:hAnsi="Arial" w:cs="Arial"/>
          <w:sz w:val="24"/>
          <w:szCs w:val="24"/>
        </w:rPr>
        <w:t>istý</w:t>
      </w:r>
      <w:r w:rsidR="007C1943" w:rsidRPr="007C1943">
        <w:rPr>
          <w:rFonts w:ascii="Arial" w:eastAsia="Batang" w:hAnsi="Arial" w:cs="Arial"/>
          <w:sz w:val="24"/>
          <w:szCs w:val="24"/>
        </w:rPr>
        <w:t>m</w:t>
      </w:r>
      <w:r w:rsidR="007C1943">
        <w:rPr>
          <w:rFonts w:ascii="Arial" w:eastAsia="Batang" w:hAnsi="Arial" w:cs="Arial"/>
          <w:sz w:val="24"/>
          <w:szCs w:val="24"/>
        </w:rPr>
        <w:t xml:space="preserve">, </w:t>
      </w:r>
      <w:r w:rsidR="004E33FD" w:rsidRPr="007C1943">
        <w:rPr>
          <w:rFonts w:ascii="Arial" w:eastAsia="Batang" w:hAnsi="Arial" w:cs="Arial"/>
          <w:sz w:val="24"/>
          <w:szCs w:val="24"/>
        </w:rPr>
        <w:t>ničím nerušený</w:t>
      </w:r>
      <w:r w:rsidR="007C1943" w:rsidRPr="007C1943">
        <w:rPr>
          <w:rFonts w:ascii="Arial" w:eastAsia="Batang" w:hAnsi="Arial" w:cs="Arial"/>
          <w:sz w:val="24"/>
          <w:szCs w:val="24"/>
        </w:rPr>
        <w:t>m</w:t>
      </w:r>
      <w:r w:rsidR="004E33FD" w:rsidRPr="007C1943">
        <w:rPr>
          <w:rFonts w:ascii="Arial" w:eastAsia="Batang" w:hAnsi="Arial" w:cs="Arial"/>
          <w:sz w:val="24"/>
          <w:szCs w:val="24"/>
        </w:rPr>
        <w:t xml:space="preserve"> desi</w:t>
      </w:r>
      <w:r w:rsidR="007C1943">
        <w:rPr>
          <w:rFonts w:ascii="Arial" w:eastAsia="Batang" w:hAnsi="Arial" w:cs="Arial"/>
          <w:sz w:val="24"/>
          <w:szCs w:val="24"/>
        </w:rPr>
        <w:t>gnem</w:t>
      </w:r>
      <w:r w:rsidR="00C011D7">
        <w:rPr>
          <w:rFonts w:ascii="Arial" w:eastAsia="Batang" w:hAnsi="Arial" w:cs="Arial"/>
          <w:sz w:val="24"/>
          <w:szCs w:val="24"/>
        </w:rPr>
        <w:t xml:space="preserve"> a </w:t>
      </w:r>
      <w:r w:rsidR="007C1943">
        <w:rPr>
          <w:rFonts w:ascii="Arial" w:eastAsia="Batang" w:hAnsi="Arial" w:cs="Arial"/>
          <w:sz w:val="24"/>
          <w:szCs w:val="24"/>
        </w:rPr>
        <w:t>pohodlným</w:t>
      </w:r>
      <w:r w:rsidR="007C1943" w:rsidRPr="007C1943">
        <w:rPr>
          <w:rFonts w:ascii="Arial" w:eastAsia="Batang" w:hAnsi="Arial" w:cs="Arial"/>
          <w:sz w:val="24"/>
          <w:szCs w:val="24"/>
        </w:rPr>
        <w:t xml:space="preserve"> tichým ovládáním.</w:t>
      </w:r>
      <w:r w:rsidR="004E33FD" w:rsidRPr="004E33FD">
        <w:rPr>
          <w:rFonts w:ascii="Arial" w:eastAsia="Batang" w:hAnsi="Arial" w:cs="Arial"/>
          <w:sz w:val="24"/>
          <w:szCs w:val="24"/>
        </w:rPr>
        <w:t xml:space="preserve"> </w:t>
      </w:r>
      <w:r w:rsidR="004E33FD" w:rsidRPr="004E33FD">
        <w:rPr>
          <w:rFonts w:ascii="Arial" w:eastAsia="Batang" w:hAnsi="Arial" w:cs="Arial"/>
          <w:i/>
          <w:iCs/>
          <w:sz w:val="24"/>
          <w:szCs w:val="24"/>
        </w:rPr>
        <w:t xml:space="preserve">„Získání </w:t>
      </w:r>
      <w:proofErr w:type="spellStart"/>
      <w:r w:rsidR="004E33FD" w:rsidRPr="004E33FD">
        <w:rPr>
          <w:rFonts w:ascii="Arial" w:eastAsia="Batang" w:hAnsi="Arial" w:cs="Arial"/>
          <w:i/>
          <w:iCs/>
          <w:sz w:val="24"/>
          <w:szCs w:val="24"/>
        </w:rPr>
        <w:t>Good</w:t>
      </w:r>
      <w:proofErr w:type="spellEnd"/>
      <w:r w:rsidR="004E33FD" w:rsidRPr="004E33FD">
        <w:rPr>
          <w:rFonts w:ascii="Arial" w:eastAsia="Batang" w:hAnsi="Arial" w:cs="Arial"/>
          <w:i/>
          <w:iCs/>
          <w:sz w:val="24"/>
          <w:szCs w:val="24"/>
        </w:rPr>
        <w:t xml:space="preserve"> Award </w:t>
      </w:r>
      <w:proofErr w:type="spellStart"/>
      <w:r w:rsidR="004E33FD" w:rsidRPr="004E33FD">
        <w:rPr>
          <w:rFonts w:ascii="Arial" w:eastAsia="Batang" w:hAnsi="Arial" w:cs="Arial"/>
          <w:i/>
          <w:iCs/>
          <w:sz w:val="24"/>
          <w:szCs w:val="24"/>
        </w:rPr>
        <w:t>Australia</w:t>
      </w:r>
      <w:proofErr w:type="spellEnd"/>
      <w:r w:rsidR="004E33FD" w:rsidRPr="004E33FD">
        <w:rPr>
          <w:rFonts w:ascii="Arial" w:eastAsia="Batang" w:hAnsi="Arial" w:cs="Arial"/>
          <w:i/>
          <w:iCs/>
          <w:sz w:val="24"/>
          <w:szCs w:val="24"/>
        </w:rPr>
        <w:t xml:space="preserve"> je pro českou značku M&amp;T </w:t>
      </w:r>
      <w:r w:rsidR="007E7C78">
        <w:rPr>
          <w:rFonts w:ascii="Arial" w:eastAsia="Batang" w:hAnsi="Arial" w:cs="Arial"/>
          <w:i/>
          <w:iCs/>
          <w:sz w:val="24"/>
          <w:szCs w:val="24"/>
        </w:rPr>
        <w:t>a </w:t>
      </w:r>
      <w:r w:rsidR="004E33FD" w:rsidRPr="004E33FD">
        <w:rPr>
          <w:rFonts w:ascii="Arial" w:eastAsia="Batang" w:hAnsi="Arial" w:cs="Arial"/>
          <w:i/>
          <w:iCs/>
          <w:sz w:val="24"/>
          <w:szCs w:val="24"/>
        </w:rPr>
        <w:t>její revoluční dveřní systém Magnetic</w:t>
      </w:r>
      <w:r w:rsidR="007E7C78" w:rsidRPr="007E7C78">
        <w:rPr>
          <w:rFonts w:ascii="Arial" w:eastAsia="Batang" w:hAnsi="Arial" w:cs="Arial"/>
          <w:i/>
          <w:iCs/>
          <w:sz w:val="24"/>
          <w:szCs w:val="24"/>
        </w:rPr>
        <w:t xml:space="preserve"> </w:t>
      </w:r>
      <w:r w:rsidR="007E7C78" w:rsidRPr="004E33FD">
        <w:rPr>
          <w:rFonts w:ascii="Arial" w:eastAsia="Batang" w:hAnsi="Arial" w:cs="Arial"/>
          <w:i/>
          <w:iCs/>
          <w:sz w:val="24"/>
          <w:szCs w:val="24"/>
        </w:rPr>
        <w:t>významným úspěchem</w:t>
      </w:r>
      <w:r w:rsidR="004E33FD" w:rsidRPr="004E33FD">
        <w:rPr>
          <w:rFonts w:ascii="Arial" w:eastAsia="Batang" w:hAnsi="Arial" w:cs="Arial"/>
          <w:i/>
          <w:iCs/>
          <w:sz w:val="24"/>
          <w:szCs w:val="24"/>
        </w:rPr>
        <w:t>. Není lehké o</w:t>
      </w:r>
      <w:r w:rsidR="004D46B1">
        <w:rPr>
          <w:rFonts w:ascii="Arial" w:eastAsia="Batang" w:hAnsi="Arial" w:cs="Arial"/>
          <w:i/>
          <w:iCs/>
          <w:sz w:val="24"/>
          <w:szCs w:val="24"/>
        </w:rPr>
        <w:t>bstát v zahraniční konkurenci a </w:t>
      </w:r>
      <w:r w:rsidR="004E33FD" w:rsidRPr="004E33FD">
        <w:rPr>
          <w:rFonts w:ascii="Arial" w:eastAsia="Batang" w:hAnsi="Arial" w:cs="Arial"/>
          <w:i/>
          <w:iCs/>
          <w:sz w:val="24"/>
          <w:szCs w:val="24"/>
        </w:rPr>
        <w:t>v čase</w:t>
      </w:r>
      <w:r w:rsidR="00412353">
        <w:rPr>
          <w:rFonts w:ascii="Arial" w:eastAsia="Batang" w:hAnsi="Arial" w:cs="Arial"/>
          <w:i/>
          <w:iCs/>
          <w:sz w:val="24"/>
          <w:szCs w:val="24"/>
        </w:rPr>
        <w:t xml:space="preserve"> rekordního počtu přihlášených.</w:t>
      </w:r>
      <w:r w:rsidR="004E33FD" w:rsidRPr="004E33FD">
        <w:rPr>
          <w:rFonts w:ascii="Arial" w:eastAsia="Batang" w:hAnsi="Arial" w:cs="Arial"/>
          <w:i/>
          <w:iCs/>
          <w:sz w:val="24"/>
          <w:szCs w:val="24"/>
        </w:rPr>
        <w:t xml:space="preserve"> Jejich skvělý design </w:t>
      </w:r>
      <w:r w:rsidR="00CA5AAC">
        <w:rPr>
          <w:rFonts w:ascii="Arial" w:eastAsia="Batang" w:hAnsi="Arial" w:cs="Arial"/>
          <w:i/>
          <w:iCs/>
          <w:sz w:val="24"/>
          <w:szCs w:val="24"/>
        </w:rPr>
        <w:t>představuje také tvrdou práci a </w:t>
      </w:r>
      <w:r w:rsidR="004E33FD" w:rsidRPr="004E33FD">
        <w:rPr>
          <w:rFonts w:ascii="Arial" w:eastAsia="Batang" w:hAnsi="Arial" w:cs="Arial"/>
          <w:i/>
          <w:iCs/>
          <w:sz w:val="24"/>
          <w:szCs w:val="24"/>
        </w:rPr>
        <w:t>odhodlání k inov</w:t>
      </w:r>
      <w:bookmarkStart w:id="0" w:name="_GoBack"/>
      <w:bookmarkEnd w:id="0"/>
      <w:r w:rsidR="004E33FD" w:rsidRPr="004E33FD">
        <w:rPr>
          <w:rFonts w:ascii="Arial" w:eastAsia="Batang" w:hAnsi="Arial" w:cs="Arial"/>
          <w:i/>
          <w:iCs/>
          <w:sz w:val="24"/>
          <w:szCs w:val="24"/>
        </w:rPr>
        <w:t>ativnímu výsledku, který může zlepšit život nás všech. Líbí se mi, že je Magnetic nadčasový a hlavně udržitelný produkt, který nás všechny přežije“</w:t>
      </w:r>
      <w:r w:rsidR="004E33FD" w:rsidRPr="004E33FD">
        <w:rPr>
          <w:rFonts w:ascii="Arial" w:eastAsia="Batang" w:hAnsi="Arial" w:cs="Arial"/>
          <w:sz w:val="24"/>
          <w:szCs w:val="24"/>
        </w:rPr>
        <w:t xml:space="preserve">, </w:t>
      </w:r>
      <w:r w:rsidR="00C011D7">
        <w:rPr>
          <w:rFonts w:ascii="Arial" w:eastAsia="Batang" w:hAnsi="Arial" w:cs="Arial"/>
          <w:sz w:val="24"/>
          <w:szCs w:val="24"/>
        </w:rPr>
        <w:t xml:space="preserve">doplňuje důvody ocenění systému Magnetic </w:t>
      </w:r>
      <w:r w:rsidR="00CA5AAC">
        <w:rPr>
          <w:rFonts w:ascii="Arial" w:eastAsia="Batang" w:hAnsi="Arial" w:cs="Arial"/>
          <w:bCs/>
          <w:sz w:val="24"/>
          <w:szCs w:val="24"/>
        </w:rPr>
        <w:t>Dr. </w:t>
      </w:r>
      <w:r w:rsidR="007E7C78" w:rsidRPr="00CD554D">
        <w:rPr>
          <w:rFonts w:ascii="Arial" w:eastAsia="Batang" w:hAnsi="Arial" w:cs="Arial"/>
          <w:bCs/>
          <w:sz w:val="24"/>
          <w:szCs w:val="24"/>
        </w:rPr>
        <w:t xml:space="preserve">Brandon </w:t>
      </w:r>
      <w:proofErr w:type="spellStart"/>
      <w:r w:rsidR="007E7C78" w:rsidRPr="00CD554D">
        <w:rPr>
          <w:rFonts w:ascii="Arial" w:eastAsia="Batang" w:hAnsi="Arial" w:cs="Arial"/>
          <w:bCs/>
          <w:sz w:val="24"/>
          <w:szCs w:val="24"/>
        </w:rPr>
        <w:t>Gein</w:t>
      </w:r>
      <w:proofErr w:type="spellEnd"/>
      <w:r w:rsidR="007E7C78">
        <w:rPr>
          <w:rFonts w:ascii="Arial" w:eastAsia="Batang" w:hAnsi="Arial" w:cs="Arial"/>
          <w:bCs/>
          <w:sz w:val="24"/>
          <w:szCs w:val="24"/>
        </w:rPr>
        <w:t xml:space="preserve">, </w:t>
      </w:r>
      <w:r w:rsidR="004E33FD" w:rsidRPr="00CD554D">
        <w:rPr>
          <w:rFonts w:ascii="Arial" w:eastAsia="Batang" w:hAnsi="Arial" w:cs="Arial"/>
          <w:bCs/>
          <w:sz w:val="24"/>
          <w:szCs w:val="24"/>
        </w:rPr>
        <w:t>generáln</w:t>
      </w:r>
      <w:r>
        <w:rPr>
          <w:rFonts w:ascii="Arial" w:eastAsia="Batang" w:hAnsi="Arial" w:cs="Arial"/>
          <w:bCs/>
          <w:sz w:val="24"/>
          <w:szCs w:val="24"/>
        </w:rPr>
        <w:t xml:space="preserve">í ředitel </w:t>
      </w:r>
      <w:proofErr w:type="spellStart"/>
      <w:r>
        <w:rPr>
          <w:rFonts w:ascii="Arial" w:eastAsia="Batang" w:hAnsi="Arial" w:cs="Arial"/>
          <w:bCs/>
          <w:sz w:val="24"/>
          <w:szCs w:val="24"/>
        </w:rPr>
        <w:t>Good</w:t>
      </w:r>
      <w:proofErr w:type="spellEnd"/>
      <w:r>
        <w:rPr>
          <w:rFonts w:ascii="Arial" w:eastAsia="Batang" w:hAnsi="Arial" w:cs="Arial"/>
          <w:bCs/>
          <w:sz w:val="24"/>
          <w:szCs w:val="24"/>
        </w:rPr>
        <w:t> </w:t>
      </w:r>
      <w:r w:rsidR="007E7C78">
        <w:rPr>
          <w:rFonts w:ascii="Arial" w:eastAsia="Batang" w:hAnsi="Arial" w:cs="Arial"/>
          <w:bCs/>
          <w:sz w:val="24"/>
          <w:szCs w:val="24"/>
        </w:rPr>
        <w:t xml:space="preserve">Design </w:t>
      </w:r>
      <w:proofErr w:type="spellStart"/>
      <w:r w:rsidR="007E7C78">
        <w:rPr>
          <w:rFonts w:ascii="Arial" w:eastAsia="Batang" w:hAnsi="Arial" w:cs="Arial"/>
          <w:bCs/>
          <w:sz w:val="24"/>
          <w:szCs w:val="24"/>
        </w:rPr>
        <w:t>Australia</w:t>
      </w:r>
      <w:proofErr w:type="spellEnd"/>
      <w:r w:rsidR="007E7C78">
        <w:rPr>
          <w:rFonts w:ascii="Arial" w:eastAsia="Batang" w:hAnsi="Arial" w:cs="Arial"/>
          <w:bCs/>
          <w:sz w:val="24"/>
          <w:szCs w:val="24"/>
        </w:rPr>
        <w:t xml:space="preserve">. </w:t>
      </w:r>
    </w:p>
    <w:p w14:paraId="523CA9E3" w14:textId="08AA2699" w:rsidR="00872769" w:rsidRPr="00412353" w:rsidRDefault="00872769" w:rsidP="00412353">
      <w:pPr>
        <w:spacing w:after="120"/>
        <w:jc w:val="both"/>
        <w:rPr>
          <w:rFonts w:ascii="Arial" w:eastAsia="Batang" w:hAnsi="Arial" w:cs="Arial"/>
          <w:sz w:val="24"/>
          <w:szCs w:val="24"/>
        </w:rPr>
      </w:pPr>
      <w:r>
        <w:rPr>
          <w:rFonts w:ascii="Arial" w:eastAsia="Times New Roman" w:hAnsi="Arial" w:cs="Arial"/>
          <w:sz w:val="24"/>
          <w:szCs w:val="24"/>
        </w:rPr>
        <w:t xml:space="preserve">Cena </w:t>
      </w:r>
      <w:proofErr w:type="spellStart"/>
      <w:r>
        <w:rPr>
          <w:rFonts w:ascii="Arial" w:eastAsia="Times New Roman" w:hAnsi="Arial" w:cs="Arial"/>
          <w:sz w:val="24"/>
          <w:szCs w:val="24"/>
        </w:rPr>
        <w:t>Good</w:t>
      </w:r>
      <w:proofErr w:type="spellEnd"/>
      <w:r>
        <w:rPr>
          <w:rFonts w:ascii="Arial" w:eastAsia="Times New Roman" w:hAnsi="Arial" w:cs="Arial"/>
          <w:sz w:val="24"/>
          <w:szCs w:val="24"/>
        </w:rPr>
        <w:t xml:space="preserve"> Design Award Gold je pro Magnetic již druhým významným oceněním. Úspěch tento revoluční systém pro ovládání dveří slavil i na evropském poli, kdy letos</w:t>
      </w:r>
      <w:r w:rsidR="0016756A">
        <w:rPr>
          <w:rFonts w:ascii="Arial" w:eastAsia="Times New Roman" w:hAnsi="Arial" w:cs="Arial"/>
          <w:sz w:val="24"/>
          <w:szCs w:val="24"/>
        </w:rPr>
        <w:t xml:space="preserve"> na jaře ohromil odbornou porot</w:t>
      </w:r>
      <w:r w:rsidR="00972F7B">
        <w:rPr>
          <w:rFonts w:ascii="Arial" w:eastAsia="Times New Roman" w:hAnsi="Arial" w:cs="Arial"/>
          <w:sz w:val="24"/>
          <w:szCs w:val="24"/>
        </w:rPr>
        <w:t>u v německém Essenu a </w:t>
      </w:r>
      <w:r>
        <w:rPr>
          <w:rFonts w:ascii="Arial" w:eastAsia="Times New Roman" w:hAnsi="Arial" w:cs="Arial"/>
          <w:sz w:val="24"/>
          <w:szCs w:val="24"/>
        </w:rPr>
        <w:t xml:space="preserve">získal ocenění </w:t>
      </w:r>
      <w:proofErr w:type="spellStart"/>
      <w:r>
        <w:rPr>
          <w:rFonts w:ascii="Arial" w:eastAsia="Times New Roman" w:hAnsi="Arial" w:cs="Arial"/>
          <w:sz w:val="24"/>
          <w:szCs w:val="24"/>
        </w:rPr>
        <w:t>Re</w:t>
      </w:r>
      <w:r w:rsidR="00485607">
        <w:rPr>
          <w:rFonts w:ascii="Arial" w:eastAsia="Times New Roman" w:hAnsi="Arial" w:cs="Arial"/>
          <w:sz w:val="24"/>
          <w:szCs w:val="24"/>
        </w:rPr>
        <w:t>d</w:t>
      </w:r>
      <w:proofErr w:type="spellEnd"/>
      <w:r w:rsidR="00485607">
        <w:rPr>
          <w:rFonts w:ascii="Arial" w:eastAsia="Times New Roman" w:hAnsi="Arial" w:cs="Arial"/>
          <w:sz w:val="24"/>
          <w:szCs w:val="24"/>
        </w:rPr>
        <w:t> </w:t>
      </w:r>
      <w:proofErr w:type="spellStart"/>
      <w:r w:rsidR="00485607">
        <w:rPr>
          <w:rFonts w:ascii="Arial" w:eastAsia="Times New Roman" w:hAnsi="Arial" w:cs="Arial"/>
          <w:sz w:val="24"/>
          <w:szCs w:val="24"/>
        </w:rPr>
        <w:t>Dot</w:t>
      </w:r>
      <w:proofErr w:type="spellEnd"/>
      <w:r w:rsidR="00485607">
        <w:rPr>
          <w:rFonts w:ascii="Arial" w:eastAsia="Times New Roman" w:hAnsi="Arial" w:cs="Arial"/>
          <w:sz w:val="24"/>
          <w:szCs w:val="24"/>
        </w:rPr>
        <w:t> </w:t>
      </w:r>
      <w:r>
        <w:rPr>
          <w:rFonts w:ascii="Arial" w:eastAsia="Times New Roman" w:hAnsi="Arial" w:cs="Arial"/>
          <w:sz w:val="24"/>
          <w:szCs w:val="24"/>
        </w:rPr>
        <w:t>Design Award</w:t>
      </w:r>
      <w:r w:rsidR="004E07F4">
        <w:rPr>
          <w:rFonts w:ascii="Arial" w:eastAsia="Times New Roman" w:hAnsi="Arial" w:cs="Arial"/>
          <w:sz w:val="24"/>
          <w:szCs w:val="24"/>
        </w:rPr>
        <w:t xml:space="preserve"> 2020</w:t>
      </w:r>
      <w:r>
        <w:rPr>
          <w:rFonts w:ascii="Arial" w:eastAsia="Times New Roman" w:hAnsi="Arial" w:cs="Arial"/>
          <w:sz w:val="24"/>
          <w:szCs w:val="24"/>
        </w:rPr>
        <w:t>.</w:t>
      </w:r>
      <w:r w:rsidR="004D46B1" w:rsidRPr="004D46B1">
        <w:rPr>
          <w:noProof/>
          <w:lang w:eastAsia="cs-CZ"/>
        </w:rPr>
        <w:t xml:space="preserve"> </w:t>
      </w:r>
    </w:p>
    <w:p w14:paraId="6039C75C" w14:textId="243F51FA" w:rsidR="004E33FD" w:rsidRDefault="004E33FD" w:rsidP="007C1943">
      <w:pPr>
        <w:spacing w:after="120"/>
        <w:jc w:val="both"/>
        <w:rPr>
          <w:rFonts w:ascii="Arial" w:hAnsi="Arial" w:cs="Arial"/>
          <w:b/>
          <w:sz w:val="24"/>
          <w:szCs w:val="24"/>
        </w:rPr>
      </w:pPr>
      <w:r>
        <w:rPr>
          <w:rFonts w:ascii="Arial" w:hAnsi="Arial" w:cs="Arial"/>
          <w:b/>
          <w:sz w:val="24"/>
          <w:szCs w:val="24"/>
        </w:rPr>
        <w:lastRenderedPageBreak/>
        <w:t xml:space="preserve">Co je </w:t>
      </w:r>
      <w:r w:rsidR="004E07F4">
        <w:rPr>
          <w:rFonts w:ascii="Arial" w:hAnsi="Arial" w:cs="Arial"/>
          <w:b/>
          <w:sz w:val="24"/>
          <w:szCs w:val="24"/>
        </w:rPr>
        <w:t>M&amp;T m</w:t>
      </w:r>
      <w:r>
        <w:rPr>
          <w:rFonts w:ascii="Arial" w:hAnsi="Arial" w:cs="Arial"/>
          <w:b/>
          <w:sz w:val="24"/>
          <w:szCs w:val="24"/>
        </w:rPr>
        <w:t xml:space="preserve">agnetic? </w:t>
      </w:r>
    </w:p>
    <w:p w14:paraId="23A21154" w14:textId="2C38BC2A" w:rsidR="004E33FD" w:rsidRPr="00412353" w:rsidRDefault="00412353" w:rsidP="004E33FD">
      <w:pPr>
        <w:spacing w:after="120"/>
        <w:jc w:val="both"/>
        <w:rPr>
          <w:rFonts w:ascii="Arial" w:eastAsia="Times New Roman" w:hAnsi="Arial" w:cs="Arial"/>
          <w:sz w:val="24"/>
          <w:szCs w:val="24"/>
        </w:rPr>
      </w:pPr>
      <w:r>
        <w:rPr>
          <w:rFonts w:ascii="Arial" w:hAnsi="Arial" w:cs="Arial"/>
          <w:sz w:val="24"/>
          <w:szCs w:val="24"/>
        </w:rPr>
        <w:t>Systém M</w:t>
      </w:r>
      <w:r w:rsidR="004E33FD">
        <w:rPr>
          <w:rFonts w:ascii="Arial" w:hAnsi="Arial" w:cs="Arial"/>
          <w:sz w:val="24"/>
          <w:szCs w:val="24"/>
        </w:rPr>
        <w:t xml:space="preserve">agnetic funguje </w:t>
      </w:r>
      <w:r w:rsidR="00872769">
        <w:rPr>
          <w:rFonts w:ascii="Arial" w:hAnsi="Arial" w:cs="Arial"/>
          <w:sz w:val="24"/>
          <w:szCs w:val="24"/>
        </w:rPr>
        <w:t xml:space="preserve">ryze na principu magnetické síly, kdy je do dveřní zárubně zakomponovaný blok velmi silných magnetů a do dveří pak jejich protikus z magnetické nerezové oceli. </w:t>
      </w:r>
      <w:r w:rsidR="004E33FD">
        <w:rPr>
          <w:rFonts w:ascii="Arial" w:hAnsi="Arial" w:cs="Arial"/>
          <w:sz w:val="24"/>
          <w:szCs w:val="24"/>
        </w:rPr>
        <w:t xml:space="preserve">Když se k sobě obě části přiblíží, magnetická síla dveře plynule a téměř neslyšně dovře, a to bez vysunutí jakéhokoli střelkového elementu. </w:t>
      </w:r>
      <w:r w:rsidR="004E33FD">
        <w:rPr>
          <w:rFonts w:ascii="Arial" w:eastAsia="Times New Roman" w:hAnsi="Arial" w:cs="Arial"/>
          <w:sz w:val="24"/>
          <w:szCs w:val="24"/>
        </w:rPr>
        <w:t xml:space="preserve">Sílu </w:t>
      </w:r>
      <w:r w:rsidR="00872769">
        <w:rPr>
          <w:rFonts w:ascii="Arial" w:eastAsia="Times New Roman" w:hAnsi="Arial" w:cs="Arial"/>
          <w:sz w:val="24"/>
          <w:szCs w:val="24"/>
        </w:rPr>
        <w:t xml:space="preserve">vzájemného působení </w:t>
      </w:r>
      <w:r w:rsidR="004E33FD">
        <w:rPr>
          <w:rFonts w:ascii="Arial" w:eastAsia="Times New Roman" w:hAnsi="Arial" w:cs="Arial"/>
          <w:sz w:val="24"/>
          <w:szCs w:val="24"/>
        </w:rPr>
        <w:t>magnetů lze</w:t>
      </w:r>
      <w:r w:rsidR="00872769">
        <w:rPr>
          <w:rFonts w:ascii="Arial" w:eastAsia="Times New Roman" w:hAnsi="Arial" w:cs="Arial"/>
          <w:sz w:val="24"/>
          <w:szCs w:val="24"/>
        </w:rPr>
        <w:t xml:space="preserve"> navíc </w:t>
      </w:r>
      <w:r w:rsidR="004E33FD">
        <w:rPr>
          <w:rFonts w:ascii="Arial" w:eastAsia="Times New Roman" w:hAnsi="Arial" w:cs="Arial"/>
          <w:sz w:val="24"/>
          <w:szCs w:val="24"/>
        </w:rPr>
        <w:t xml:space="preserve">regulovat za pomoci imbusu. </w:t>
      </w:r>
    </w:p>
    <w:p w14:paraId="1B7F957D" w14:textId="77777777" w:rsidR="007465FA" w:rsidRDefault="007465FA" w:rsidP="004E33FD"/>
    <w:p w14:paraId="0896AB50" w14:textId="77777777" w:rsidR="006B781D" w:rsidRDefault="006B781D" w:rsidP="004E33FD">
      <w:pPr>
        <w:spacing w:after="120"/>
        <w:ind w:right="-284"/>
        <w:jc w:val="both"/>
        <w:rPr>
          <w:rFonts w:ascii="Arial" w:hAnsi="Arial" w:cs="Arial"/>
          <w:sz w:val="24"/>
          <w:szCs w:val="24"/>
        </w:rPr>
      </w:pPr>
    </w:p>
    <w:p w14:paraId="1736D9CE" w14:textId="77777777" w:rsidR="008F6FE4" w:rsidRPr="00865311" w:rsidRDefault="008F6FE4" w:rsidP="004E33FD">
      <w:pPr>
        <w:spacing w:before="100" w:beforeAutospacing="1" w:after="100" w:afterAutospacing="1"/>
        <w:ind w:right="-284"/>
        <w:contextualSpacing/>
        <w:rPr>
          <w:rFonts w:ascii="Arial" w:hAnsi="Arial" w:cs="Arial"/>
          <w:b/>
          <w:i/>
          <w:sz w:val="20"/>
          <w:szCs w:val="20"/>
        </w:rPr>
      </w:pPr>
      <w:proofErr w:type="spellStart"/>
      <w:r w:rsidRPr="00865311">
        <w:rPr>
          <w:rFonts w:ascii="Arial" w:hAnsi="Arial" w:cs="Arial"/>
          <w:b/>
          <w:i/>
          <w:sz w:val="20"/>
          <w:szCs w:val="20"/>
        </w:rPr>
        <w:t>Material</w:t>
      </w:r>
      <w:proofErr w:type="spellEnd"/>
      <w:r w:rsidRPr="00865311">
        <w:rPr>
          <w:rFonts w:ascii="Arial" w:hAnsi="Arial" w:cs="Arial"/>
          <w:b/>
          <w:i/>
          <w:sz w:val="20"/>
          <w:szCs w:val="20"/>
        </w:rPr>
        <w:t xml:space="preserve"> &amp; Technology s.r.o. – M&amp;T</w:t>
      </w:r>
    </w:p>
    <w:p w14:paraId="2E4E8117" w14:textId="77777777" w:rsidR="008F6FE4" w:rsidRPr="00865311" w:rsidRDefault="008F6FE4" w:rsidP="004E33FD">
      <w:pPr>
        <w:spacing w:after="120"/>
        <w:ind w:right="-284"/>
        <w:jc w:val="both"/>
        <w:rPr>
          <w:rFonts w:ascii="Arial" w:hAnsi="Arial" w:cs="Arial"/>
          <w:i/>
          <w:sz w:val="20"/>
          <w:szCs w:val="20"/>
        </w:rPr>
      </w:pPr>
      <w:r w:rsidRPr="00865311">
        <w:rPr>
          <w:rFonts w:ascii="Arial" w:hAnsi="Arial" w:cs="Arial"/>
          <w:i/>
          <w:sz w:val="20"/>
          <w:szCs w:val="20"/>
        </w:rPr>
        <w:t xml:space="preserve">První a zároveň jediný český výrobce dveřních klik využívající moderní technologie pro žádané a velmi kvalitní povrchové úpravy - matný nikl a nitrid titanu v několika barevných odstínech. U svých výrobků klade hlavní důraz na kvalitu, mnohaletou funkčnost a moderní design. Nové designy vznikají přímo pod rukama pracovníků firmy od návrhu až po realizaci ve výrobě. Pro spokojenost zákazníků je připraven kompletní výrobní program včetně okenních klik, bezpečnostních rozet, madel, pantů, posuvných systémů, kování na skleněné dveře a dalších požadovaných doplňků - vždy ucelený sortiment ve stejném designu, povrchové úpravě a barvě. </w:t>
      </w:r>
      <w:hyperlink r:id="rId11" w:history="1">
        <w:r w:rsidRPr="00865311">
          <w:rPr>
            <w:rStyle w:val="Hypertextovodkaz"/>
            <w:rFonts w:ascii="Arial" w:hAnsi="Arial" w:cs="Arial"/>
            <w:i/>
            <w:sz w:val="20"/>
            <w:szCs w:val="20"/>
          </w:rPr>
          <w:t>www.kliky-mt.cz</w:t>
        </w:r>
      </w:hyperlink>
      <w:r w:rsidRPr="00865311">
        <w:rPr>
          <w:rFonts w:ascii="Arial" w:hAnsi="Arial" w:cs="Arial"/>
          <w:i/>
          <w:sz w:val="20"/>
          <w:szCs w:val="20"/>
        </w:rPr>
        <w:t xml:space="preserve"> </w:t>
      </w:r>
    </w:p>
    <w:p w14:paraId="14BB0D40" w14:textId="77777777" w:rsidR="008F6FE4" w:rsidRPr="006B781D" w:rsidRDefault="008F6FE4" w:rsidP="004E33FD">
      <w:pPr>
        <w:ind w:right="-284"/>
        <w:rPr>
          <w:rFonts w:ascii="Tahoma" w:hAnsi="Tahoma" w:cs="Tahoma"/>
          <w:sz w:val="24"/>
        </w:rPr>
      </w:pPr>
      <w:r w:rsidRPr="0022456B">
        <w:rPr>
          <w:rFonts w:ascii="Arial" w:hAnsi="Arial" w:cs="Arial"/>
          <w:b/>
          <w:i/>
          <w:sz w:val="20"/>
          <w:szCs w:val="20"/>
          <w:shd w:val="clear" w:color="auto" w:fill="FFFFFF"/>
        </w:rPr>
        <w:t>Kontaktní osoba pro média:</w:t>
      </w:r>
      <w:r w:rsidRPr="0022456B">
        <w:rPr>
          <w:rFonts w:ascii="Arial" w:hAnsi="Arial" w:cs="Arial"/>
          <w:b/>
          <w:i/>
          <w:sz w:val="20"/>
          <w:szCs w:val="20"/>
          <w:shd w:val="clear" w:color="auto" w:fill="FFFFFF"/>
        </w:rPr>
        <w:br/>
      </w:r>
      <w:r w:rsidRPr="0022456B">
        <w:rPr>
          <w:rFonts w:ascii="Arial" w:hAnsi="Arial" w:cs="Arial"/>
          <w:i/>
          <w:sz w:val="20"/>
          <w:szCs w:val="20"/>
          <w:shd w:val="clear" w:color="auto" w:fill="FFFFFF"/>
        </w:rPr>
        <w:t>Mgr. Marti</w:t>
      </w:r>
      <w:r>
        <w:rPr>
          <w:rFonts w:ascii="Arial" w:hAnsi="Arial" w:cs="Arial"/>
          <w:i/>
          <w:sz w:val="20"/>
          <w:szCs w:val="20"/>
          <w:shd w:val="clear" w:color="auto" w:fill="FFFFFF"/>
        </w:rPr>
        <w:t>na Rychetská, DENDRIT</w:t>
      </w:r>
      <w:r w:rsidRPr="0022456B">
        <w:rPr>
          <w:rFonts w:ascii="Arial" w:hAnsi="Arial" w:cs="Arial"/>
          <w:i/>
          <w:sz w:val="20"/>
          <w:szCs w:val="20"/>
          <w:shd w:val="clear" w:color="auto" w:fill="FFFFFF"/>
        </w:rPr>
        <w:t>, s.r.o.</w:t>
      </w:r>
      <w:r w:rsidRPr="0022456B">
        <w:rPr>
          <w:rFonts w:ascii="Arial" w:hAnsi="Arial" w:cs="Arial"/>
          <w:i/>
          <w:sz w:val="20"/>
          <w:szCs w:val="20"/>
          <w:shd w:val="clear" w:color="auto" w:fill="FFFFFF"/>
        </w:rPr>
        <w:br/>
        <w:t xml:space="preserve">Tel: 567 301 011, mobil: 731 110 557, </w:t>
      </w:r>
      <w:hyperlink r:id="rId12" w:history="1">
        <w:r w:rsidRPr="0022456B">
          <w:rPr>
            <w:rStyle w:val="Hypertextovodkaz"/>
            <w:rFonts w:ascii="Arial" w:hAnsi="Arial" w:cs="Arial"/>
            <w:i/>
            <w:sz w:val="20"/>
            <w:szCs w:val="20"/>
            <w:shd w:val="clear" w:color="auto" w:fill="FFFFFF"/>
          </w:rPr>
          <w:t>mrychetska@dendrit.cz</w:t>
        </w:r>
      </w:hyperlink>
    </w:p>
    <w:sectPr w:rsidR="008F6FE4" w:rsidRPr="006B781D" w:rsidSect="00972F7B">
      <w:headerReference w:type="even" r:id="rId13"/>
      <w:headerReference w:type="default" r:id="rId14"/>
      <w:footerReference w:type="even" r:id="rId15"/>
      <w:footerReference w:type="default" r:id="rId16"/>
      <w:headerReference w:type="first" r:id="rId17"/>
      <w:footerReference w:type="first" r:id="rId18"/>
      <w:pgSz w:w="11906" w:h="16838"/>
      <w:pgMar w:top="2127" w:right="1274" w:bottom="567" w:left="1276"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DE543C" w15:done="0"/>
  <w15:commentEx w15:paraId="562BAB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FBE0" w16cex:dateUtc="2020-09-24T09:05:00Z"/>
  <w16cex:commentExtensible w16cex:durableId="2316FC7F" w16cex:dateUtc="2020-09-2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DE543C" w16cid:durableId="2316FBE0"/>
  <w16cid:commentId w16cid:paraId="562BAB8D" w16cid:durableId="2316FC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F3268" w14:textId="77777777" w:rsidR="009C2301" w:rsidRDefault="009C2301" w:rsidP="006F6BBD">
      <w:pPr>
        <w:spacing w:after="0" w:line="240" w:lineRule="auto"/>
      </w:pPr>
      <w:r>
        <w:separator/>
      </w:r>
    </w:p>
  </w:endnote>
  <w:endnote w:type="continuationSeparator" w:id="0">
    <w:p w14:paraId="28F18D43" w14:textId="77777777" w:rsidR="009C2301" w:rsidRDefault="009C2301" w:rsidP="006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22E14" w14:textId="77777777" w:rsidR="00832CAA" w:rsidRDefault="00832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CE9D" w14:textId="77777777" w:rsidR="00832CAA" w:rsidRDefault="00832CAA" w:rsidP="006E2C7F">
    <w:pPr>
      <w:jc w:val="center"/>
      <w:rPr>
        <w:rFonts w:ascii="Arial" w:hAnsi="Arial" w:cs="Arial"/>
        <w:color w:val="000000"/>
      </w:rPr>
    </w:pPr>
  </w:p>
  <w:p w14:paraId="6A3B610E" w14:textId="77777777" w:rsidR="006E2C7F" w:rsidRPr="0097258D" w:rsidRDefault="006E2C7F" w:rsidP="006E2C7F">
    <w:pPr>
      <w:jc w:val="center"/>
      <w:rPr>
        <w:rFonts w:ascii="Arial" w:hAnsi="Arial" w:cs="Arial"/>
        <w:color w:val="FFFFFF"/>
      </w:rPr>
    </w:pPr>
    <w:proofErr w:type="spellStart"/>
    <w:r>
      <w:rPr>
        <w:rFonts w:ascii="Arial" w:hAnsi="Arial" w:cs="Arial"/>
        <w:color w:val="000000"/>
      </w:rPr>
      <w:t>Material</w:t>
    </w:r>
    <w:proofErr w:type="spellEnd"/>
    <w:r>
      <w:rPr>
        <w:rFonts w:ascii="Arial" w:hAnsi="Arial" w:cs="Arial"/>
        <w:color w:val="000000"/>
      </w:rPr>
      <w:t xml:space="preserve"> &amp; Technology s.r.o.</w:t>
    </w:r>
    <w:r w:rsidRPr="0097258D">
      <w:rPr>
        <w:rFonts w:ascii="Arial" w:hAnsi="Arial" w:cs="Arial"/>
        <w:color w:val="000000"/>
      </w:rPr>
      <w:t>/</w:t>
    </w:r>
    <w:r>
      <w:rPr>
        <w:rFonts w:ascii="Arial" w:hAnsi="Arial" w:cs="Arial"/>
        <w:color w:val="000000"/>
      </w:rPr>
      <w:t>Českého Odboje 1044/518 01</w:t>
    </w:r>
    <w:r w:rsidRPr="0097258D">
      <w:rPr>
        <w:rFonts w:ascii="Arial" w:hAnsi="Arial" w:cs="Arial"/>
        <w:color w:val="000000"/>
      </w:rPr>
      <w:t>/</w:t>
    </w:r>
    <w:r>
      <w:rPr>
        <w:rFonts w:ascii="Arial" w:hAnsi="Arial" w:cs="Arial"/>
        <w:color w:val="000000"/>
      </w:rPr>
      <w:t>Dobruška pod Orlickými horami</w:t>
    </w:r>
    <w:r w:rsidRPr="0097258D">
      <w:rPr>
        <w:rFonts w:ascii="Arial" w:hAnsi="Arial" w:cs="Arial"/>
        <w:color w:val="000000"/>
      </w:rPr>
      <w:br/>
      <w:t>tel.: +</w:t>
    </w:r>
    <w:r>
      <w:rPr>
        <w:rFonts w:ascii="Arial" w:hAnsi="Arial" w:cs="Arial"/>
        <w:color w:val="000000"/>
      </w:rPr>
      <w:t>420 491 474 632</w:t>
    </w:r>
    <w:r w:rsidRPr="0097258D">
      <w:rPr>
        <w:rFonts w:ascii="Arial" w:hAnsi="Arial" w:cs="Arial"/>
        <w:color w:val="000000"/>
      </w:rPr>
      <w:t>/fax: +420 491 474 625/e-mail:</w:t>
    </w:r>
    <w:r w:rsidRPr="0097258D">
      <w:rPr>
        <w:rFonts w:ascii="Arial" w:hAnsi="Arial" w:cs="Arial"/>
        <w:color w:val="FFFFFF"/>
      </w:rPr>
      <w:t xml:space="preserve"> </w:t>
    </w:r>
    <w:hyperlink r:id="rId1" w:history="1">
      <w:r w:rsidRPr="0097258D">
        <w:rPr>
          <w:rStyle w:val="Hypertextovodkaz"/>
          <w:rFonts w:ascii="Arial" w:hAnsi="Arial" w:cs="Arial"/>
        </w:rPr>
        <w:t>info@kliky-mt.cz</w:t>
      </w:r>
    </w:hyperlink>
    <w:r w:rsidRPr="0097258D">
      <w:rPr>
        <w:rFonts w:ascii="Arial" w:hAnsi="Arial" w:cs="Arial"/>
        <w:color w:val="FFFFFF"/>
      </w:rPr>
      <w:t xml:space="preserve"> / </w:t>
    </w:r>
    <w:hyperlink r:id="rId2" w:history="1">
      <w:r w:rsidRPr="0097258D">
        <w:rPr>
          <w:rStyle w:val="Hypertextovodkaz"/>
          <w:rFonts w:ascii="Arial" w:hAnsi="Arial" w:cs="Arial"/>
        </w:rPr>
        <w:t>www.kliky-mt.cz</w:t>
      </w:r>
    </w:hyperlink>
  </w:p>
  <w:p w14:paraId="03075864" w14:textId="77777777" w:rsidR="000C1642" w:rsidRDefault="000C164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38DBE" w14:textId="77777777" w:rsidR="00832CAA" w:rsidRDefault="00832C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781A9" w14:textId="77777777" w:rsidR="009C2301" w:rsidRDefault="009C2301" w:rsidP="006F6BBD">
      <w:pPr>
        <w:spacing w:after="0" w:line="240" w:lineRule="auto"/>
      </w:pPr>
      <w:r>
        <w:separator/>
      </w:r>
    </w:p>
  </w:footnote>
  <w:footnote w:type="continuationSeparator" w:id="0">
    <w:p w14:paraId="1B24195C" w14:textId="77777777" w:rsidR="009C2301" w:rsidRDefault="009C2301" w:rsidP="006F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B599B" w14:textId="77777777" w:rsidR="00832CAA" w:rsidRDefault="00832C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21CA2" w14:textId="77777777" w:rsidR="00707855" w:rsidRDefault="001F4201" w:rsidP="00832CAA">
    <w:pPr>
      <w:pStyle w:val="Zhlav"/>
      <w:tabs>
        <w:tab w:val="clear" w:pos="9072"/>
      </w:tabs>
      <w:ind w:right="-284"/>
    </w:pPr>
    <w:r>
      <w:rPr>
        <w:noProof/>
        <w:lang w:eastAsia="cs-CZ"/>
      </w:rPr>
      <w:drawing>
        <wp:anchor distT="0" distB="0" distL="114300" distR="114300" simplePos="0" relativeHeight="251659264" behindDoc="0" locked="0" layoutInCell="1" allowOverlap="1" wp14:anchorId="04C4479C" wp14:editId="78FBD794">
          <wp:simplePos x="0" y="0"/>
          <wp:positionH relativeFrom="column">
            <wp:posOffset>4633595</wp:posOffset>
          </wp:positionH>
          <wp:positionV relativeFrom="paragraph">
            <wp:posOffset>-230505</wp:posOffset>
          </wp:positionV>
          <wp:extent cx="1285316" cy="820800"/>
          <wp:effectExtent l="0" t="0" r="0" b="0"/>
          <wp:wrapSquare wrapText="bothSides"/>
          <wp:docPr id="2" name="Obrázek 2" descr="C:\Users\uživatel\AppData\Local\Microsoft\Windows\INetCache\Content.Word\M&amp;T logo manufactur#11AE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Content.Word\M&amp;T logo manufactur#11AE81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316"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583EC" w14:textId="77777777" w:rsidR="00832CAA" w:rsidRDefault="00832C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D5"/>
    <w:multiLevelType w:val="hybridMultilevel"/>
    <w:tmpl w:val="EB9EA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322799"/>
    <w:multiLevelType w:val="hybridMultilevel"/>
    <w:tmpl w:val="C0724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D402C4"/>
    <w:multiLevelType w:val="hybridMultilevel"/>
    <w:tmpl w:val="534C0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a Rychetská">
    <w15:presenceInfo w15:providerId="AD" w15:userId="S::mrychetska@dendrit.cz::bbb89440-c972-449b-864d-6862c8c44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BD"/>
    <w:rsid w:val="00000225"/>
    <w:rsid w:val="0000471A"/>
    <w:rsid w:val="00015E7A"/>
    <w:rsid w:val="000536C4"/>
    <w:rsid w:val="00065C3A"/>
    <w:rsid w:val="00067839"/>
    <w:rsid w:val="0007047B"/>
    <w:rsid w:val="00093502"/>
    <w:rsid w:val="000A1B2C"/>
    <w:rsid w:val="000A26B6"/>
    <w:rsid w:val="000B4B56"/>
    <w:rsid w:val="000C1642"/>
    <w:rsid w:val="000C2EA4"/>
    <w:rsid w:val="000D7133"/>
    <w:rsid w:val="000E2C23"/>
    <w:rsid w:val="000F4F61"/>
    <w:rsid w:val="00102147"/>
    <w:rsid w:val="00150DD5"/>
    <w:rsid w:val="0015543F"/>
    <w:rsid w:val="0016756A"/>
    <w:rsid w:val="00184B0C"/>
    <w:rsid w:val="00196249"/>
    <w:rsid w:val="001C4559"/>
    <w:rsid w:val="001E1358"/>
    <w:rsid w:val="001F4201"/>
    <w:rsid w:val="002008E1"/>
    <w:rsid w:val="002053C8"/>
    <w:rsid w:val="0028182D"/>
    <w:rsid w:val="002A7E61"/>
    <w:rsid w:val="002B0E0F"/>
    <w:rsid w:val="002B35BE"/>
    <w:rsid w:val="002E1923"/>
    <w:rsid w:val="00363E4D"/>
    <w:rsid w:val="00363E61"/>
    <w:rsid w:val="00372E24"/>
    <w:rsid w:val="003742E5"/>
    <w:rsid w:val="003A6ECB"/>
    <w:rsid w:val="003B618D"/>
    <w:rsid w:val="003B7547"/>
    <w:rsid w:val="00412353"/>
    <w:rsid w:val="004127C6"/>
    <w:rsid w:val="0041531E"/>
    <w:rsid w:val="0041554D"/>
    <w:rsid w:val="004231CC"/>
    <w:rsid w:val="00435475"/>
    <w:rsid w:val="004620F0"/>
    <w:rsid w:val="00477F56"/>
    <w:rsid w:val="00485607"/>
    <w:rsid w:val="004D46B1"/>
    <w:rsid w:val="004E07F4"/>
    <w:rsid w:val="004E33FD"/>
    <w:rsid w:val="004E5A6F"/>
    <w:rsid w:val="004E6406"/>
    <w:rsid w:val="004F5AFB"/>
    <w:rsid w:val="004F6214"/>
    <w:rsid w:val="005355AD"/>
    <w:rsid w:val="00552513"/>
    <w:rsid w:val="0058514C"/>
    <w:rsid w:val="005A2910"/>
    <w:rsid w:val="005C51CF"/>
    <w:rsid w:val="005E7154"/>
    <w:rsid w:val="0062009D"/>
    <w:rsid w:val="00644A88"/>
    <w:rsid w:val="006A1E91"/>
    <w:rsid w:val="006A2F27"/>
    <w:rsid w:val="006B781D"/>
    <w:rsid w:val="006C370E"/>
    <w:rsid w:val="006C5626"/>
    <w:rsid w:val="006D57A3"/>
    <w:rsid w:val="006E2C7F"/>
    <w:rsid w:val="006F6BBD"/>
    <w:rsid w:val="00707855"/>
    <w:rsid w:val="007465FA"/>
    <w:rsid w:val="00746B11"/>
    <w:rsid w:val="00757D7D"/>
    <w:rsid w:val="007C1943"/>
    <w:rsid w:val="007E6B14"/>
    <w:rsid w:val="007E7C78"/>
    <w:rsid w:val="008079E0"/>
    <w:rsid w:val="00821D8E"/>
    <w:rsid w:val="00823F6D"/>
    <w:rsid w:val="00832CAA"/>
    <w:rsid w:val="00872769"/>
    <w:rsid w:val="00875562"/>
    <w:rsid w:val="008772E5"/>
    <w:rsid w:val="008A72A0"/>
    <w:rsid w:val="008C1EE8"/>
    <w:rsid w:val="008C638E"/>
    <w:rsid w:val="008F6FE4"/>
    <w:rsid w:val="00902F94"/>
    <w:rsid w:val="00905198"/>
    <w:rsid w:val="0090705D"/>
    <w:rsid w:val="00953A2F"/>
    <w:rsid w:val="00955321"/>
    <w:rsid w:val="00963A1B"/>
    <w:rsid w:val="00972F7B"/>
    <w:rsid w:val="009736FD"/>
    <w:rsid w:val="009825EC"/>
    <w:rsid w:val="009C1898"/>
    <w:rsid w:val="009C2301"/>
    <w:rsid w:val="009C4D06"/>
    <w:rsid w:val="009D77C1"/>
    <w:rsid w:val="009E3B4E"/>
    <w:rsid w:val="009E3E88"/>
    <w:rsid w:val="00A017FA"/>
    <w:rsid w:val="00A25A72"/>
    <w:rsid w:val="00A329CB"/>
    <w:rsid w:val="00A509A5"/>
    <w:rsid w:val="00A604F4"/>
    <w:rsid w:val="00A668C6"/>
    <w:rsid w:val="00A80139"/>
    <w:rsid w:val="00A85DBF"/>
    <w:rsid w:val="00AC28FE"/>
    <w:rsid w:val="00AC4443"/>
    <w:rsid w:val="00AD2038"/>
    <w:rsid w:val="00AE31FD"/>
    <w:rsid w:val="00AF7B55"/>
    <w:rsid w:val="00B567AD"/>
    <w:rsid w:val="00B95F21"/>
    <w:rsid w:val="00BA58D6"/>
    <w:rsid w:val="00BA6351"/>
    <w:rsid w:val="00BB2836"/>
    <w:rsid w:val="00BD52DF"/>
    <w:rsid w:val="00C011D7"/>
    <w:rsid w:val="00C27BFB"/>
    <w:rsid w:val="00C42092"/>
    <w:rsid w:val="00C52403"/>
    <w:rsid w:val="00C56C28"/>
    <w:rsid w:val="00C60DC8"/>
    <w:rsid w:val="00C77A27"/>
    <w:rsid w:val="00C77ADA"/>
    <w:rsid w:val="00C92044"/>
    <w:rsid w:val="00C96BA6"/>
    <w:rsid w:val="00CA5AAC"/>
    <w:rsid w:val="00CB3E58"/>
    <w:rsid w:val="00CD554D"/>
    <w:rsid w:val="00CD6EE3"/>
    <w:rsid w:val="00CE3245"/>
    <w:rsid w:val="00CE4E2C"/>
    <w:rsid w:val="00CE4FD7"/>
    <w:rsid w:val="00D20629"/>
    <w:rsid w:val="00D55065"/>
    <w:rsid w:val="00D55F8A"/>
    <w:rsid w:val="00DC2498"/>
    <w:rsid w:val="00DF2F0A"/>
    <w:rsid w:val="00DF5B16"/>
    <w:rsid w:val="00E006AC"/>
    <w:rsid w:val="00E031EB"/>
    <w:rsid w:val="00E125CA"/>
    <w:rsid w:val="00E24067"/>
    <w:rsid w:val="00E2620C"/>
    <w:rsid w:val="00E35B83"/>
    <w:rsid w:val="00E648A6"/>
    <w:rsid w:val="00E65DA5"/>
    <w:rsid w:val="00E663B5"/>
    <w:rsid w:val="00E70F7B"/>
    <w:rsid w:val="00ED2DBE"/>
    <w:rsid w:val="00F3254D"/>
    <w:rsid w:val="00F3746B"/>
    <w:rsid w:val="00F500EE"/>
    <w:rsid w:val="00F66515"/>
    <w:rsid w:val="00F708EC"/>
    <w:rsid w:val="00F81BA7"/>
    <w:rsid w:val="00FA6E23"/>
    <w:rsid w:val="00FA7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8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6745">
      <w:bodyDiv w:val="1"/>
      <w:marLeft w:val="0"/>
      <w:marRight w:val="0"/>
      <w:marTop w:val="0"/>
      <w:marBottom w:val="0"/>
      <w:divBdr>
        <w:top w:val="none" w:sz="0" w:space="0" w:color="auto"/>
        <w:left w:val="none" w:sz="0" w:space="0" w:color="auto"/>
        <w:bottom w:val="none" w:sz="0" w:space="0" w:color="auto"/>
        <w:right w:val="none" w:sz="0" w:space="0" w:color="auto"/>
      </w:divBdr>
    </w:div>
    <w:div w:id="1073508989">
      <w:bodyDiv w:val="1"/>
      <w:marLeft w:val="0"/>
      <w:marRight w:val="0"/>
      <w:marTop w:val="0"/>
      <w:marBottom w:val="0"/>
      <w:divBdr>
        <w:top w:val="none" w:sz="0" w:space="0" w:color="auto"/>
        <w:left w:val="none" w:sz="0" w:space="0" w:color="auto"/>
        <w:bottom w:val="none" w:sz="0" w:space="0" w:color="auto"/>
        <w:right w:val="none" w:sz="0" w:space="0" w:color="auto"/>
      </w:divBdr>
    </w:div>
    <w:div w:id="1703047657">
      <w:bodyDiv w:val="1"/>
      <w:marLeft w:val="0"/>
      <w:marRight w:val="0"/>
      <w:marTop w:val="0"/>
      <w:marBottom w:val="0"/>
      <w:divBdr>
        <w:top w:val="none" w:sz="0" w:space="0" w:color="auto"/>
        <w:left w:val="none" w:sz="0" w:space="0" w:color="auto"/>
        <w:bottom w:val="none" w:sz="0" w:space="0" w:color="auto"/>
        <w:right w:val="none" w:sz="0" w:space="0" w:color="auto"/>
      </w:divBdr>
    </w:div>
    <w:div w:id="21099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mrychetska@dendrit.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iky-mt.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2" Type="http://schemas.openxmlformats.org/officeDocument/2006/relationships/hyperlink" Target="http://www.kliky-mt.cz" TargetMode="External"/><Relationship Id="rId1" Type="http://schemas.openxmlformats.org/officeDocument/2006/relationships/hyperlink" Target="mailto:info@kliky-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511</Words>
  <Characters>3020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Uzivatel</cp:lastModifiedBy>
  <cp:revision>4</cp:revision>
  <dcterms:created xsi:type="dcterms:W3CDTF">2020-09-24T09:14:00Z</dcterms:created>
  <dcterms:modified xsi:type="dcterms:W3CDTF">2020-09-24T11:02:00Z</dcterms:modified>
</cp:coreProperties>
</file>